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1EF" w:rsidRDefault="00B001EF">
      <w:pPr>
        <w:pStyle w:val="normal0"/>
        <w:widowControl w:val="0"/>
        <w:spacing w:after="120" w:line="240" w:lineRule="auto"/>
        <w:jc w:val="center"/>
      </w:pPr>
      <w:bookmarkStart w:id="0" w:name="_GoBack"/>
      <w:bookmarkEnd w:id="0"/>
      <w:r>
        <w:rPr>
          <w:rFonts w:ascii="Times New Roman" w:hAnsi="Times New Roman" w:cs="Times New Roman"/>
          <w:sz w:val="24"/>
          <w:szCs w:val="24"/>
        </w:rPr>
        <w:t>Board of Directors</w:t>
      </w:r>
    </w:p>
    <w:p w:rsidR="00B001EF" w:rsidRDefault="00B001EF">
      <w:pPr>
        <w:pStyle w:val="normal0"/>
        <w:widowControl w:val="0"/>
        <w:spacing w:after="0" w:line="240" w:lineRule="auto"/>
        <w:jc w:val="center"/>
      </w:pPr>
    </w:p>
    <w:p w:rsidR="00B001EF" w:rsidRDefault="00B001EF">
      <w:pPr>
        <w:pStyle w:val="normal0"/>
        <w:widowControl w:val="0"/>
        <w:spacing w:before="120" w:after="0" w:line="240" w:lineRule="auto"/>
        <w:jc w:val="center"/>
      </w:pPr>
      <w:r>
        <w:rPr>
          <w:rFonts w:ascii="Times New Roman" w:hAnsi="Times New Roman" w:cs="Times New Roman"/>
          <w:b/>
          <w:sz w:val="24"/>
          <w:szCs w:val="24"/>
        </w:rPr>
        <w:t>Regular Meeting Minutes</w:t>
      </w:r>
    </w:p>
    <w:p w:rsidR="00B001EF" w:rsidRDefault="00B001EF">
      <w:pPr>
        <w:pStyle w:val="normal0"/>
        <w:widowControl w:val="0"/>
        <w:spacing w:after="0" w:line="240" w:lineRule="auto"/>
      </w:pPr>
    </w:p>
    <w:p w:rsidR="00B001EF" w:rsidRDefault="00B001EF">
      <w:pPr>
        <w:pStyle w:val="normal0"/>
        <w:widowControl w:val="0"/>
        <w:spacing w:after="0" w:line="240" w:lineRule="auto"/>
        <w:ind w:left="1570" w:firstLine="590"/>
      </w:pPr>
      <w:r>
        <w:rPr>
          <w:rFonts w:ascii="Times New Roman" w:hAnsi="Times New Roman" w:cs="Times New Roman"/>
          <w:b/>
        </w:rPr>
        <w:t>Date:</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rPr>
        <w:t xml:space="preserve">January 13, 2016 </w:t>
      </w:r>
    </w:p>
    <w:p w:rsidR="00B001EF" w:rsidRDefault="00B001EF">
      <w:pPr>
        <w:pStyle w:val="normal0"/>
        <w:widowControl w:val="0"/>
        <w:spacing w:after="0" w:line="240" w:lineRule="auto"/>
        <w:ind w:left="1570" w:firstLine="590"/>
      </w:pPr>
      <w:r>
        <w:rPr>
          <w:rFonts w:ascii="Times New Roman" w:hAnsi="Times New Roman" w:cs="Times New Roman"/>
          <w:b/>
        </w:rPr>
        <w:t xml:space="preserve">Time: </w:t>
      </w:r>
      <w:r>
        <w:rPr>
          <w:rFonts w:ascii="Times New Roman" w:hAnsi="Times New Roman" w:cs="Times New Roman"/>
          <w:b/>
        </w:rPr>
        <w:tab/>
      </w:r>
      <w:r>
        <w:rPr>
          <w:rFonts w:ascii="Times New Roman" w:hAnsi="Times New Roman" w:cs="Times New Roman"/>
          <w:b/>
        </w:rPr>
        <w:tab/>
        <w:t xml:space="preserve">6:30 </w:t>
      </w:r>
      <w:r>
        <w:rPr>
          <w:rFonts w:ascii="Times New Roman" w:hAnsi="Times New Roman" w:cs="Times New Roman"/>
        </w:rPr>
        <w:t xml:space="preserve">pm </w:t>
      </w:r>
    </w:p>
    <w:p w:rsidR="00B001EF" w:rsidRDefault="00B001EF" w:rsidP="00D90902">
      <w:pPr>
        <w:pStyle w:val="normal0"/>
        <w:widowControl w:val="0"/>
        <w:spacing w:after="0" w:line="240" w:lineRule="auto"/>
        <w:ind w:left="1570" w:firstLine="590"/>
      </w:pPr>
      <w:r>
        <w:rPr>
          <w:rFonts w:ascii="Times New Roman" w:hAnsi="Times New Roman" w:cs="Times New Roman"/>
          <w:b/>
        </w:rPr>
        <w:t xml:space="preserve">Location: </w:t>
      </w:r>
      <w:r>
        <w:rPr>
          <w:rFonts w:ascii="Times New Roman" w:hAnsi="Times New Roman" w:cs="Times New Roman"/>
          <w:b/>
        </w:rPr>
        <w:tab/>
        <w:t>Method Schools</w:t>
      </w:r>
    </w:p>
    <w:p w:rsidR="00B001EF" w:rsidRDefault="00B001EF">
      <w:pPr>
        <w:pStyle w:val="normal0"/>
        <w:widowControl w:val="0"/>
        <w:spacing w:after="0" w:line="240" w:lineRule="auto"/>
        <w:ind w:left="1570" w:firstLine="590"/>
      </w:pPr>
      <w:r>
        <w:rPr>
          <w:rFonts w:ascii="Times New Roman" w:hAnsi="Times New Roman" w:cs="Times New Roman"/>
          <w:b/>
        </w:rPr>
        <w:tab/>
      </w:r>
      <w:r>
        <w:rPr>
          <w:rFonts w:ascii="Times New Roman" w:hAnsi="Times New Roman" w:cs="Times New Roman"/>
          <w:b/>
        </w:rPr>
        <w:tab/>
        <w:t>Remote participants:</w:t>
      </w:r>
    </w:p>
    <w:p w:rsidR="00B001EF" w:rsidRDefault="00B001EF">
      <w:pPr>
        <w:pStyle w:val="normal0"/>
        <w:widowControl w:val="0"/>
        <w:spacing w:after="0" w:line="240" w:lineRule="auto"/>
        <w:ind w:left="1570" w:firstLine="590"/>
      </w:pPr>
      <w:r>
        <w:rPr>
          <w:rFonts w:ascii="Times New Roman" w:hAnsi="Times New Roman" w:cs="Times New Roman"/>
          <w:b/>
        </w:rPr>
        <w:tab/>
      </w:r>
      <w:r>
        <w:rPr>
          <w:rFonts w:ascii="Times New Roman" w:hAnsi="Times New Roman" w:cs="Times New Roman"/>
          <w:b/>
        </w:rPr>
        <w:tab/>
        <w:t>712-432-1212</w:t>
      </w:r>
    </w:p>
    <w:p w:rsidR="00B001EF" w:rsidRDefault="00B001EF">
      <w:pPr>
        <w:pStyle w:val="normal0"/>
        <w:widowControl w:val="0"/>
        <w:spacing w:after="0" w:line="240" w:lineRule="auto"/>
        <w:ind w:left="1570" w:firstLine="590"/>
      </w:pPr>
      <w:r>
        <w:rPr>
          <w:rFonts w:ascii="Times New Roman" w:hAnsi="Times New Roman" w:cs="Times New Roman"/>
          <w:b/>
        </w:rPr>
        <w:tab/>
      </w:r>
      <w:r>
        <w:rPr>
          <w:rFonts w:ascii="Times New Roman" w:hAnsi="Times New Roman" w:cs="Times New Roman"/>
          <w:b/>
        </w:rPr>
        <w:tab/>
        <w:t>Meeting number:</w:t>
      </w:r>
    </w:p>
    <w:p w:rsidR="00B001EF" w:rsidRDefault="00B001EF">
      <w:pPr>
        <w:pStyle w:val="normal0"/>
        <w:widowControl w:val="0"/>
        <w:spacing w:after="0" w:line="240" w:lineRule="auto"/>
        <w:ind w:left="1570" w:firstLine="590"/>
      </w:pPr>
      <w:r>
        <w:rPr>
          <w:rFonts w:ascii="Times New Roman" w:hAnsi="Times New Roman" w:cs="Times New Roman"/>
          <w:b/>
        </w:rPr>
        <w:tab/>
      </w:r>
      <w:r>
        <w:rPr>
          <w:rFonts w:ascii="Times New Roman" w:hAnsi="Times New Roman" w:cs="Times New Roman"/>
          <w:b/>
        </w:rPr>
        <w:tab/>
        <w:t>883-383-017</w:t>
      </w:r>
    </w:p>
    <w:p w:rsidR="00B001EF" w:rsidRDefault="00B001EF">
      <w:pPr>
        <w:pStyle w:val="normal0"/>
        <w:widowControl w:val="0"/>
        <w:spacing w:after="0" w:line="240" w:lineRule="auto"/>
        <w:ind w:left="1570" w:firstLine="590"/>
      </w:pPr>
      <w:r>
        <w:rPr>
          <w:rFonts w:ascii="Times New Roman" w:hAnsi="Times New Roman" w:cs="Times New Roman"/>
          <w:b/>
        </w:rPr>
        <w:tab/>
      </w:r>
      <w:r>
        <w:rPr>
          <w:rFonts w:ascii="Times New Roman" w:hAnsi="Times New Roman" w:cs="Times New Roman"/>
          <w:b/>
        </w:rPr>
        <w:tab/>
        <w:t>Chair: 3975</w:t>
      </w:r>
    </w:p>
    <w:p w:rsidR="00B001EF" w:rsidRDefault="00B001EF">
      <w:pPr>
        <w:pStyle w:val="normal0"/>
        <w:widowControl w:val="0"/>
        <w:spacing w:after="0" w:line="240" w:lineRule="auto"/>
      </w:pPr>
    </w:p>
    <w:p w:rsidR="00B001EF" w:rsidRDefault="00B001EF">
      <w:pPr>
        <w:pStyle w:val="normal0"/>
        <w:widowControl w:val="0"/>
        <w:spacing w:after="0" w:line="240" w:lineRule="auto"/>
      </w:pPr>
      <w:r>
        <w:rPr>
          <w:rFonts w:ascii="Times New Roman" w:hAnsi="Times New Roman" w:cs="Times New Roman"/>
          <w:sz w:val="24"/>
          <w:szCs w:val="24"/>
        </w:rPr>
        <w:t>_______________________________________________________________________</w:t>
      </w:r>
    </w:p>
    <w:p w:rsidR="00B001EF" w:rsidRDefault="00B001EF">
      <w:pPr>
        <w:pStyle w:val="normal0"/>
        <w:widowControl w:val="0"/>
        <w:spacing w:before="60" w:after="230" w:line="240" w:lineRule="auto"/>
        <w:ind w:left="346"/>
      </w:pPr>
      <w:r>
        <w:rPr>
          <w:rFonts w:ascii="Times New Roman" w:hAnsi="Times New Roman" w:cs="Times New Roman"/>
        </w:rPr>
        <w:t xml:space="preserve"> </w:t>
      </w:r>
      <w:r>
        <w:rPr>
          <w:rFonts w:ascii="Times New Roman" w:hAnsi="Times New Roman" w:cs="Times New Roman"/>
          <w:b/>
        </w:rPr>
        <w:t xml:space="preserve">I. Call To Order </w:t>
      </w:r>
    </w:p>
    <w:p w:rsidR="00B001EF" w:rsidRDefault="00B001EF">
      <w:pPr>
        <w:pStyle w:val="normal0"/>
        <w:widowControl w:val="0"/>
        <w:spacing w:after="230" w:line="240" w:lineRule="auto"/>
      </w:pPr>
      <w:r>
        <w:rPr>
          <w:rFonts w:ascii="Times New Roman" w:hAnsi="Times New Roman" w:cs="Times New Roman"/>
        </w:rPr>
        <w:t>The meeting was called to order at 6:40 pm</w:t>
      </w:r>
    </w:p>
    <w:p w:rsidR="00B001EF" w:rsidRDefault="00B001EF">
      <w:pPr>
        <w:pStyle w:val="normal0"/>
        <w:widowControl w:val="0"/>
        <w:spacing w:after="122" w:line="240" w:lineRule="auto"/>
        <w:ind w:firstLine="375"/>
      </w:pPr>
      <w:r>
        <w:rPr>
          <w:rFonts w:ascii="Times New Roman" w:hAnsi="Times New Roman" w:cs="Times New Roman"/>
          <w:b/>
        </w:rPr>
        <w:t xml:space="preserve">II. Roll Call </w:t>
      </w:r>
    </w:p>
    <w:p w:rsidR="00B001EF" w:rsidRDefault="00B001EF">
      <w:pPr>
        <w:pStyle w:val="normal0"/>
        <w:widowControl w:val="0"/>
        <w:spacing w:after="230" w:line="240" w:lineRule="auto"/>
        <w:ind w:left="720" w:hanging="720"/>
      </w:pPr>
      <w:r>
        <w:rPr>
          <w:rFonts w:ascii="Times New Roman" w:hAnsi="Times New Roman" w:cs="Times New Roman"/>
        </w:rPr>
        <w:t xml:space="preserve">Board Member Attendance: </w:t>
      </w:r>
    </w:p>
    <w:tbl>
      <w:tblPr>
        <w:tblW w:w="7020"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00" w:firstRow="0" w:lastRow="0" w:firstColumn="0" w:lastColumn="0" w:noHBand="0" w:noVBand="0"/>
      </w:tblPr>
      <w:tblGrid>
        <w:gridCol w:w="2556"/>
        <w:gridCol w:w="1692"/>
        <w:gridCol w:w="1416"/>
        <w:gridCol w:w="1356"/>
      </w:tblGrid>
      <w:tr w:rsidR="00B001EF" w:rsidTr="00035B1F">
        <w:trPr>
          <w:trHeight w:val="520"/>
        </w:trPr>
        <w:tc>
          <w:tcPr>
            <w:tcW w:w="2556"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Steven Dorsey</w:t>
            </w:r>
          </w:p>
        </w:tc>
        <w:tc>
          <w:tcPr>
            <w:tcW w:w="1692"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President</w:t>
            </w:r>
          </w:p>
        </w:tc>
        <w:tc>
          <w:tcPr>
            <w:tcW w:w="1416" w:type="dxa"/>
          </w:tcPr>
          <w:p w:rsidR="00B001EF" w:rsidRDefault="00B14BAC" w:rsidP="00035B1F">
            <w:pPr>
              <w:pStyle w:val="normal0"/>
              <w:widowControl w:val="0"/>
              <w:spacing w:after="0" w:line="240" w:lineRule="auto"/>
            </w:pPr>
            <w:r>
              <w:rPr>
                <w:noProof/>
              </w:rPr>
              <w:drawing>
                <wp:inline distT="0" distB="0" distL="0" distR="0">
                  <wp:extent cx="652145" cy="220345"/>
                  <wp:effectExtent l="0" t="0" r="8255" b="8255"/>
                  <wp:docPr id="9"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220345"/>
                          </a:xfrm>
                          <a:prstGeom prst="rect">
                            <a:avLst/>
                          </a:prstGeom>
                          <a:noFill/>
                          <a:ln>
                            <a:noFill/>
                          </a:ln>
                        </pic:spPr>
                      </pic:pic>
                    </a:graphicData>
                  </a:graphic>
                </wp:inline>
              </w:drawing>
            </w:r>
          </w:p>
        </w:tc>
        <w:tc>
          <w:tcPr>
            <w:tcW w:w="1356" w:type="dxa"/>
          </w:tcPr>
          <w:p w:rsidR="00B001EF" w:rsidRDefault="00B001EF" w:rsidP="00035B1F">
            <w:pPr>
              <w:pStyle w:val="normal0"/>
              <w:widowControl w:val="0"/>
              <w:spacing w:after="0" w:line="240" w:lineRule="auto"/>
            </w:pPr>
            <w:r w:rsidRPr="00035B1F">
              <w:rPr>
                <w:rFonts w:ascii="Arial Unicode MS" w:eastAsia="Arial Unicode MS" w:hAnsi="Arial Unicode MS" w:cs="Arial Unicode MS" w:hint="eastAsia"/>
                <w:sz w:val="24"/>
                <w:szCs w:val="24"/>
              </w:rPr>
              <w:t>✔</w:t>
            </w:r>
          </w:p>
        </w:tc>
      </w:tr>
      <w:tr w:rsidR="00B001EF" w:rsidTr="00035B1F">
        <w:tc>
          <w:tcPr>
            <w:tcW w:w="2556"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Shannon Clark</w:t>
            </w:r>
          </w:p>
        </w:tc>
        <w:tc>
          <w:tcPr>
            <w:tcW w:w="1692"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Vice-President</w:t>
            </w:r>
          </w:p>
        </w:tc>
        <w:tc>
          <w:tcPr>
            <w:tcW w:w="1416" w:type="dxa"/>
          </w:tcPr>
          <w:p w:rsidR="00B001EF" w:rsidRDefault="00B14BAC" w:rsidP="00035B1F">
            <w:pPr>
              <w:pStyle w:val="normal0"/>
              <w:widowControl w:val="0"/>
              <w:spacing w:after="0" w:line="240" w:lineRule="auto"/>
            </w:pPr>
            <w:r>
              <w:rPr>
                <w:noProof/>
              </w:rPr>
              <w:drawing>
                <wp:inline distT="0" distB="0" distL="0" distR="0">
                  <wp:extent cx="635000" cy="228600"/>
                  <wp:effectExtent l="0" t="0" r="0" b="0"/>
                  <wp:docPr id="2" name="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228600"/>
                          </a:xfrm>
                          <a:prstGeom prst="rect">
                            <a:avLst/>
                          </a:prstGeom>
                          <a:noFill/>
                          <a:ln>
                            <a:noFill/>
                          </a:ln>
                        </pic:spPr>
                      </pic:pic>
                    </a:graphicData>
                  </a:graphic>
                </wp:inline>
              </w:drawing>
            </w:r>
          </w:p>
        </w:tc>
        <w:tc>
          <w:tcPr>
            <w:tcW w:w="1356" w:type="dxa"/>
          </w:tcPr>
          <w:p w:rsidR="00B001EF" w:rsidRDefault="00B001EF" w:rsidP="00035B1F">
            <w:pPr>
              <w:pStyle w:val="normal0"/>
              <w:widowControl w:val="0"/>
              <w:spacing w:after="0" w:line="240" w:lineRule="auto"/>
            </w:pPr>
          </w:p>
        </w:tc>
      </w:tr>
      <w:tr w:rsidR="00B001EF" w:rsidTr="00035B1F">
        <w:trPr>
          <w:trHeight w:val="320"/>
        </w:trPr>
        <w:tc>
          <w:tcPr>
            <w:tcW w:w="2556"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Gloria Vargas</w:t>
            </w:r>
          </w:p>
        </w:tc>
        <w:tc>
          <w:tcPr>
            <w:tcW w:w="1692"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Secretary</w:t>
            </w:r>
          </w:p>
        </w:tc>
        <w:tc>
          <w:tcPr>
            <w:tcW w:w="1416" w:type="dxa"/>
          </w:tcPr>
          <w:p w:rsidR="00B001EF" w:rsidRDefault="00B14BAC" w:rsidP="00035B1F">
            <w:pPr>
              <w:pStyle w:val="normal0"/>
              <w:widowControl w:val="0"/>
              <w:spacing w:after="0" w:line="240" w:lineRule="auto"/>
            </w:pPr>
            <w:r>
              <w:rPr>
                <w:noProof/>
              </w:rPr>
              <w:drawing>
                <wp:inline distT="0" distB="0" distL="0" distR="0">
                  <wp:extent cx="660400" cy="220345"/>
                  <wp:effectExtent l="0" t="0" r="0" b="8255"/>
                  <wp:docPr id="3" name="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220345"/>
                          </a:xfrm>
                          <a:prstGeom prst="rect">
                            <a:avLst/>
                          </a:prstGeom>
                          <a:noFill/>
                          <a:ln>
                            <a:noFill/>
                          </a:ln>
                        </pic:spPr>
                      </pic:pic>
                    </a:graphicData>
                  </a:graphic>
                </wp:inline>
              </w:drawing>
            </w:r>
          </w:p>
        </w:tc>
        <w:tc>
          <w:tcPr>
            <w:tcW w:w="1356" w:type="dxa"/>
          </w:tcPr>
          <w:p w:rsidR="00B001EF" w:rsidRDefault="00B001EF" w:rsidP="00035B1F">
            <w:pPr>
              <w:pStyle w:val="normal0"/>
              <w:widowControl w:val="0"/>
              <w:spacing w:after="0" w:line="240" w:lineRule="auto"/>
            </w:pPr>
            <w:r w:rsidRPr="00035B1F">
              <w:rPr>
                <w:rFonts w:ascii="Arial Unicode MS" w:eastAsia="Arial Unicode MS" w:hAnsi="Arial Unicode MS" w:cs="Arial Unicode MS" w:hint="eastAsia"/>
                <w:sz w:val="24"/>
                <w:szCs w:val="24"/>
              </w:rPr>
              <w:t>✔</w:t>
            </w:r>
          </w:p>
        </w:tc>
      </w:tr>
      <w:tr w:rsidR="00B001EF" w:rsidTr="00035B1F">
        <w:tc>
          <w:tcPr>
            <w:tcW w:w="2556"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Tyler Roberts</w:t>
            </w:r>
          </w:p>
        </w:tc>
        <w:tc>
          <w:tcPr>
            <w:tcW w:w="1692"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Treasurer</w:t>
            </w:r>
          </w:p>
        </w:tc>
        <w:tc>
          <w:tcPr>
            <w:tcW w:w="1416" w:type="dxa"/>
          </w:tcPr>
          <w:p w:rsidR="00B001EF" w:rsidRDefault="00B14BAC" w:rsidP="00035B1F">
            <w:pPr>
              <w:pStyle w:val="normal0"/>
              <w:widowControl w:val="0"/>
              <w:spacing w:after="0" w:line="240" w:lineRule="auto"/>
            </w:pPr>
            <w:r>
              <w:rPr>
                <w:noProof/>
              </w:rPr>
              <w:drawing>
                <wp:inline distT="0" distB="0" distL="0" distR="0">
                  <wp:extent cx="660400" cy="2203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220345"/>
                          </a:xfrm>
                          <a:prstGeom prst="rect">
                            <a:avLst/>
                          </a:prstGeom>
                          <a:noFill/>
                          <a:ln>
                            <a:noFill/>
                          </a:ln>
                        </pic:spPr>
                      </pic:pic>
                    </a:graphicData>
                  </a:graphic>
                </wp:inline>
              </w:drawing>
            </w:r>
          </w:p>
        </w:tc>
        <w:tc>
          <w:tcPr>
            <w:tcW w:w="1356" w:type="dxa"/>
          </w:tcPr>
          <w:p w:rsidR="00B001EF" w:rsidRDefault="00B001EF" w:rsidP="00035B1F">
            <w:pPr>
              <w:pStyle w:val="normal0"/>
              <w:widowControl w:val="0"/>
              <w:spacing w:after="0" w:line="240" w:lineRule="auto"/>
            </w:pPr>
            <w:r w:rsidRPr="00035B1F">
              <w:rPr>
                <w:rFonts w:ascii="Arial Unicode MS" w:eastAsia="Arial Unicode MS" w:hAnsi="Arial Unicode MS" w:cs="Arial Unicode MS" w:hint="eastAsia"/>
                <w:sz w:val="24"/>
                <w:szCs w:val="24"/>
              </w:rPr>
              <w:t>✔</w:t>
            </w:r>
          </w:p>
        </w:tc>
      </w:tr>
      <w:tr w:rsidR="00B001EF" w:rsidTr="00035B1F">
        <w:tc>
          <w:tcPr>
            <w:tcW w:w="2556"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Pam Sanders</w:t>
            </w:r>
          </w:p>
        </w:tc>
        <w:tc>
          <w:tcPr>
            <w:tcW w:w="1692"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 xml:space="preserve">Operations Manager </w:t>
            </w:r>
          </w:p>
        </w:tc>
        <w:tc>
          <w:tcPr>
            <w:tcW w:w="1416" w:type="dxa"/>
          </w:tcPr>
          <w:p w:rsidR="00B001EF" w:rsidRDefault="00B14BAC" w:rsidP="00035B1F">
            <w:pPr>
              <w:pStyle w:val="normal0"/>
              <w:widowControl w:val="0"/>
              <w:spacing w:after="0" w:line="240" w:lineRule="auto"/>
            </w:pPr>
            <w:r>
              <w:rPr>
                <w:noProof/>
              </w:rPr>
              <w:drawing>
                <wp:inline distT="0" distB="0" distL="0" distR="0">
                  <wp:extent cx="660400" cy="2203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220345"/>
                          </a:xfrm>
                          <a:prstGeom prst="rect">
                            <a:avLst/>
                          </a:prstGeom>
                          <a:noFill/>
                          <a:ln>
                            <a:noFill/>
                          </a:ln>
                        </pic:spPr>
                      </pic:pic>
                    </a:graphicData>
                  </a:graphic>
                </wp:inline>
              </w:drawing>
            </w:r>
          </w:p>
        </w:tc>
        <w:tc>
          <w:tcPr>
            <w:tcW w:w="1356" w:type="dxa"/>
          </w:tcPr>
          <w:p w:rsidR="00B001EF" w:rsidRDefault="00B001EF" w:rsidP="00035B1F">
            <w:pPr>
              <w:pStyle w:val="normal0"/>
              <w:widowControl w:val="0"/>
              <w:spacing w:after="0" w:line="240" w:lineRule="auto"/>
            </w:pPr>
            <w:r w:rsidRPr="00035B1F">
              <w:rPr>
                <w:rFonts w:ascii="Arial Unicode MS" w:eastAsia="Arial Unicode MS" w:hAnsi="Arial Unicode MS" w:cs="Arial Unicode MS" w:hint="eastAsia"/>
                <w:sz w:val="24"/>
                <w:szCs w:val="24"/>
              </w:rPr>
              <w:t>✔</w:t>
            </w:r>
          </w:p>
        </w:tc>
      </w:tr>
      <w:tr w:rsidR="00B001EF" w:rsidTr="00035B1F">
        <w:tc>
          <w:tcPr>
            <w:tcW w:w="2556"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Jessica Venezia</w:t>
            </w:r>
          </w:p>
        </w:tc>
        <w:tc>
          <w:tcPr>
            <w:tcW w:w="1692"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CEO</w:t>
            </w:r>
          </w:p>
        </w:tc>
        <w:tc>
          <w:tcPr>
            <w:tcW w:w="1416" w:type="dxa"/>
          </w:tcPr>
          <w:p w:rsidR="00B001EF" w:rsidRDefault="00B14BAC" w:rsidP="00035B1F">
            <w:pPr>
              <w:pStyle w:val="normal0"/>
              <w:widowControl w:val="0"/>
              <w:spacing w:after="0" w:line="240" w:lineRule="auto"/>
            </w:pPr>
            <w:r>
              <w:rPr>
                <w:noProof/>
              </w:rPr>
              <w:drawing>
                <wp:inline distT="0" distB="0" distL="0" distR="0">
                  <wp:extent cx="668655" cy="220345"/>
                  <wp:effectExtent l="0" t="0" r="0" b="8255"/>
                  <wp:docPr id="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655" cy="220345"/>
                          </a:xfrm>
                          <a:prstGeom prst="rect">
                            <a:avLst/>
                          </a:prstGeom>
                          <a:noFill/>
                          <a:ln>
                            <a:noFill/>
                          </a:ln>
                        </pic:spPr>
                      </pic:pic>
                    </a:graphicData>
                  </a:graphic>
                </wp:inline>
              </w:drawing>
            </w:r>
          </w:p>
        </w:tc>
        <w:tc>
          <w:tcPr>
            <w:tcW w:w="1356" w:type="dxa"/>
          </w:tcPr>
          <w:p w:rsidR="00B001EF" w:rsidRDefault="00B001EF" w:rsidP="00035B1F">
            <w:pPr>
              <w:pStyle w:val="normal0"/>
              <w:widowControl w:val="0"/>
              <w:spacing w:after="0" w:line="240" w:lineRule="auto"/>
            </w:pPr>
            <w:r w:rsidRPr="00035B1F">
              <w:rPr>
                <w:rFonts w:ascii="Arial Unicode MS" w:eastAsia="Arial Unicode MS" w:hAnsi="Arial Unicode MS" w:cs="Arial Unicode MS" w:hint="eastAsia"/>
                <w:sz w:val="24"/>
                <w:szCs w:val="24"/>
              </w:rPr>
              <w:t>✔</w:t>
            </w:r>
          </w:p>
        </w:tc>
      </w:tr>
      <w:tr w:rsidR="00B001EF" w:rsidTr="00035B1F">
        <w:tc>
          <w:tcPr>
            <w:tcW w:w="2556"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Mark Holley</w:t>
            </w:r>
          </w:p>
        </w:tc>
        <w:tc>
          <w:tcPr>
            <w:tcW w:w="1692" w:type="dxa"/>
            <w:vAlign w:val="center"/>
          </w:tcPr>
          <w:p w:rsidR="00B001EF" w:rsidRDefault="00B001EF" w:rsidP="00035B1F">
            <w:pPr>
              <w:pStyle w:val="normal0"/>
              <w:widowControl w:val="0"/>
              <w:spacing w:after="0" w:line="240" w:lineRule="auto"/>
            </w:pPr>
            <w:r w:rsidRPr="00035B1F">
              <w:rPr>
                <w:rFonts w:ascii="Times New Roman" w:hAnsi="Times New Roman" w:cs="Times New Roman"/>
                <w:sz w:val="24"/>
                <w:szCs w:val="24"/>
              </w:rPr>
              <w:t>CBO</w:t>
            </w:r>
          </w:p>
        </w:tc>
        <w:tc>
          <w:tcPr>
            <w:tcW w:w="1416" w:type="dxa"/>
          </w:tcPr>
          <w:p w:rsidR="00B001EF" w:rsidRDefault="00B14BAC" w:rsidP="00035B1F">
            <w:pPr>
              <w:pStyle w:val="normal0"/>
              <w:widowControl w:val="0"/>
              <w:spacing w:after="0" w:line="240" w:lineRule="auto"/>
            </w:pPr>
            <w:r>
              <w:rPr>
                <w:noProof/>
              </w:rPr>
              <w:drawing>
                <wp:inline distT="0" distB="0" distL="0" distR="0">
                  <wp:extent cx="660400" cy="220345"/>
                  <wp:effectExtent l="0" t="0" r="0" b="8255"/>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 cy="220345"/>
                          </a:xfrm>
                          <a:prstGeom prst="rect">
                            <a:avLst/>
                          </a:prstGeom>
                          <a:noFill/>
                          <a:ln>
                            <a:noFill/>
                          </a:ln>
                        </pic:spPr>
                      </pic:pic>
                    </a:graphicData>
                  </a:graphic>
                </wp:inline>
              </w:drawing>
            </w:r>
          </w:p>
        </w:tc>
        <w:tc>
          <w:tcPr>
            <w:tcW w:w="1356" w:type="dxa"/>
          </w:tcPr>
          <w:p w:rsidR="00B001EF" w:rsidRDefault="00B001EF" w:rsidP="00035B1F">
            <w:pPr>
              <w:pStyle w:val="normal0"/>
              <w:widowControl w:val="0"/>
              <w:spacing w:after="0" w:line="240" w:lineRule="auto"/>
            </w:pPr>
            <w:r w:rsidRPr="00035B1F">
              <w:rPr>
                <w:rFonts w:ascii="Arial Unicode MS" w:eastAsia="Arial Unicode MS" w:hAnsi="Arial Unicode MS" w:cs="Arial Unicode MS" w:hint="eastAsia"/>
                <w:sz w:val="24"/>
                <w:szCs w:val="24"/>
              </w:rPr>
              <w:t>✔</w:t>
            </w:r>
          </w:p>
        </w:tc>
      </w:tr>
    </w:tbl>
    <w:p w:rsidR="00B001EF" w:rsidRDefault="00B001EF">
      <w:pPr>
        <w:pStyle w:val="normal0"/>
        <w:widowControl w:val="0"/>
        <w:spacing w:after="0" w:line="240" w:lineRule="auto"/>
      </w:pPr>
      <w:r>
        <w:rPr>
          <w:rFonts w:ascii="Arial" w:hAnsi="Arial" w:cs="Arial"/>
          <w:sz w:val="24"/>
          <w:szCs w:val="24"/>
        </w:rPr>
        <w:br/>
      </w:r>
    </w:p>
    <w:p w:rsidR="00B001EF" w:rsidRDefault="00B001EF">
      <w:pPr>
        <w:pStyle w:val="normal0"/>
        <w:widowControl w:val="0"/>
        <w:spacing w:after="0" w:line="240" w:lineRule="auto"/>
      </w:pPr>
    </w:p>
    <w:p w:rsidR="00B001EF" w:rsidRDefault="00B001EF">
      <w:pPr>
        <w:pStyle w:val="normal0"/>
        <w:widowControl w:val="0"/>
        <w:spacing w:after="122" w:line="240" w:lineRule="auto"/>
        <w:ind w:firstLine="307"/>
      </w:pPr>
      <w:r>
        <w:rPr>
          <w:rFonts w:ascii="Times New Roman" w:hAnsi="Times New Roman" w:cs="Times New Roman"/>
          <w:b/>
        </w:rPr>
        <w:t xml:space="preserve">III. Approval of revised Agenda </w:t>
      </w:r>
      <w:r>
        <w:rPr>
          <w:rFonts w:ascii="Times New Roman" w:hAnsi="Times New Roman" w:cs="Times New Roman"/>
          <w:i/>
        </w:rPr>
        <w:t xml:space="preserve">(if items are added, they should be included under other business) </w:t>
      </w:r>
    </w:p>
    <w:p w:rsidR="00B001EF" w:rsidRDefault="00B001EF">
      <w:pPr>
        <w:pStyle w:val="normal0"/>
        <w:widowControl w:val="0"/>
        <w:spacing w:after="0" w:line="240" w:lineRule="auto"/>
        <w:ind w:right="8245"/>
      </w:pPr>
      <w:r>
        <w:rPr>
          <w:rFonts w:ascii="Times New Roman" w:hAnsi="Times New Roman" w:cs="Times New Roman"/>
        </w:rPr>
        <w:lastRenderedPageBreak/>
        <w:t>Motion: Stephen Dorsey</w:t>
      </w:r>
    </w:p>
    <w:p w:rsidR="00B001EF" w:rsidRDefault="00B001EF">
      <w:pPr>
        <w:pStyle w:val="normal0"/>
        <w:widowControl w:val="0"/>
        <w:spacing w:after="0" w:line="240" w:lineRule="auto"/>
        <w:ind w:right="8245"/>
      </w:pPr>
      <w:r>
        <w:rPr>
          <w:rFonts w:ascii="Times New Roman" w:hAnsi="Times New Roman" w:cs="Times New Roman"/>
        </w:rPr>
        <w:t xml:space="preserve">Support: Gloria </w:t>
      </w:r>
      <w:r>
        <w:rPr>
          <w:rFonts w:ascii="Times New Roman" w:hAnsi="Times New Roman" w:cs="Times New Roman"/>
        </w:rPr>
        <w:tab/>
        <w:t>Vargas</w:t>
      </w:r>
    </w:p>
    <w:p w:rsidR="00B001EF" w:rsidRDefault="00B001EF">
      <w:pPr>
        <w:pStyle w:val="normal0"/>
        <w:widowControl w:val="0"/>
        <w:spacing w:after="122" w:line="240" w:lineRule="auto"/>
        <w:ind w:firstLine="307"/>
      </w:pPr>
      <w:r>
        <w:rPr>
          <w:rFonts w:ascii="Times New Roman" w:hAnsi="Times New Roman" w:cs="Times New Roman"/>
          <w:i/>
        </w:rPr>
        <w:t xml:space="preserve">Ayes: </w:t>
      </w:r>
      <w:r>
        <w:rPr>
          <w:rFonts w:ascii="Times New Roman" w:hAnsi="Times New Roman" w:cs="Times New Roman"/>
          <w:i/>
        </w:rPr>
        <w:tab/>
      </w:r>
      <w:r>
        <w:rPr>
          <w:rFonts w:ascii="Times New Roman" w:hAnsi="Times New Roman" w:cs="Times New Roman"/>
        </w:rPr>
        <w:t>3</w:t>
      </w:r>
      <w:r>
        <w:rPr>
          <w:rFonts w:ascii="Times New Roman" w:hAnsi="Times New Roman" w:cs="Times New Roman"/>
          <w:i/>
        </w:rPr>
        <w:tab/>
        <w:t>Nays: 0</w:t>
      </w:r>
    </w:p>
    <w:p w:rsidR="00B001EF" w:rsidRDefault="00B001EF">
      <w:pPr>
        <w:pStyle w:val="normal0"/>
        <w:widowControl w:val="0"/>
        <w:spacing w:after="0" w:line="240" w:lineRule="auto"/>
      </w:pPr>
    </w:p>
    <w:p w:rsidR="00B001EF" w:rsidRDefault="00B001EF">
      <w:pPr>
        <w:pStyle w:val="normal0"/>
        <w:widowControl w:val="0"/>
        <w:spacing w:after="122" w:line="240" w:lineRule="auto"/>
        <w:ind w:firstLine="307"/>
      </w:pPr>
      <w:r>
        <w:rPr>
          <w:rFonts w:ascii="Times New Roman" w:hAnsi="Times New Roman" w:cs="Times New Roman"/>
          <w:b/>
        </w:rPr>
        <w:t>IV. Minutes</w:t>
      </w:r>
    </w:p>
    <w:p w:rsidR="00B001EF" w:rsidRDefault="00B001EF">
      <w:pPr>
        <w:pStyle w:val="normal0"/>
        <w:widowControl w:val="0"/>
        <w:spacing w:after="0" w:line="240" w:lineRule="auto"/>
        <w:ind w:right="8245"/>
      </w:pPr>
      <w:r>
        <w:rPr>
          <w:rFonts w:ascii="Times New Roman" w:hAnsi="Times New Roman" w:cs="Times New Roman"/>
        </w:rPr>
        <w:t xml:space="preserve">Motion: </w:t>
      </w:r>
    </w:p>
    <w:p w:rsidR="00B001EF" w:rsidRDefault="00B001EF">
      <w:pPr>
        <w:pStyle w:val="normal0"/>
        <w:widowControl w:val="0"/>
        <w:spacing w:after="0" w:line="240" w:lineRule="auto"/>
        <w:ind w:right="8245"/>
      </w:pPr>
      <w:r>
        <w:rPr>
          <w:rFonts w:ascii="Times New Roman" w:hAnsi="Times New Roman" w:cs="Times New Roman"/>
        </w:rPr>
        <w:t xml:space="preserve">Support: </w:t>
      </w:r>
    </w:p>
    <w:p w:rsidR="00B001EF" w:rsidRDefault="00B001EF">
      <w:pPr>
        <w:pStyle w:val="normal0"/>
        <w:widowControl w:val="0"/>
        <w:spacing w:after="122" w:line="240" w:lineRule="auto"/>
        <w:ind w:firstLine="307"/>
      </w:pPr>
      <w:r>
        <w:rPr>
          <w:rFonts w:ascii="Times New Roman" w:hAnsi="Times New Roman" w:cs="Times New Roman"/>
          <w:i/>
        </w:rPr>
        <w:t xml:space="preserve">Ayes: </w:t>
      </w:r>
      <w:r>
        <w:rPr>
          <w:rFonts w:ascii="Times New Roman" w:hAnsi="Times New Roman" w:cs="Times New Roman"/>
          <w:i/>
        </w:rPr>
        <w:tab/>
      </w:r>
      <w:r>
        <w:rPr>
          <w:rFonts w:ascii="Times New Roman" w:hAnsi="Times New Roman" w:cs="Times New Roman"/>
          <w:i/>
        </w:rPr>
        <w:tab/>
        <w:t>Nays: 0</w:t>
      </w:r>
    </w:p>
    <w:p w:rsidR="00B001EF" w:rsidRDefault="00B001EF">
      <w:pPr>
        <w:pStyle w:val="normal0"/>
        <w:widowControl w:val="0"/>
        <w:spacing w:after="0" w:line="240" w:lineRule="auto"/>
      </w:pPr>
    </w:p>
    <w:p w:rsidR="00B001EF" w:rsidRDefault="00B001EF">
      <w:pPr>
        <w:pStyle w:val="normal0"/>
        <w:widowControl w:val="0"/>
        <w:spacing w:after="122" w:line="240" w:lineRule="auto"/>
        <w:ind w:firstLine="307"/>
      </w:pPr>
      <w:r>
        <w:rPr>
          <w:rFonts w:ascii="Times New Roman" w:hAnsi="Times New Roman" w:cs="Times New Roman"/>
          <w:b/>
        </w:rPr>
        <w:t xml:space="preserve">IV. Public Comment </w:t>
      </w:r>
      <w:r>
        <w:rPr>
          <w:rFonts w:ascii="Times New Roman" w:hAnsi="Times New Roman" w:cs="Times New Roman"/>
          <w:i/>
        </w:rPr>
        <w:t xml:space="preserve">(reserved for agenda items only) </w:t>
      </w:r>
    </w:p>
    <w:p w:rsidR="00B001EF" w:rsidRDefault="00B001EF">
      <w:pPr>
        <w:pStyle w:val="normal0"/>
        <w:widowControl w:val="0"/>
        <w:spacing w:after="0" w:line="240" w:lineRule="auto"/>
      </w:pPr>
      <w:r>
        <w:rPr>
          <w:rFonts w:ascii="Times New Roman" w:hAnsi="Times New Roman" w:cs="Times New Roman"/>
        </w:rPr>
        <w:t xml:space="preserve">The board heard no comments. </w:t>
      </w:r>
    </w:p>
    <w:p w:rsidR="00B001EF" w:rsidRDefault="00B001EF">
      <w:pPr>
        <w:pStyle w:val="normal0"/>
        <w:widowControl w:val="0"/>
        <w:spacing w:after="0" w:line="240" w:lineRule="auto"/>
      </w:pPr>
    </w:p>
    <w:p w:rsidR="00B001EF" w:rsidRDefault="00B001EF">
      <w:pPr>
        <w:pStyle w:val="normal0"/>
        <w:widowControl w:val="0"/>
        <w:spacing w:after="122" w:line="240" w:lineRule="auto"/>
        <w:ind w:left="350"/>
      </w:pPr>
      <w:r>
        <w:rPr>
          <w:rFonts w:ascii="Times New Roman" w:hAnsi="Times New Roman" w:cs="Times New Roman"/>
          <w:b/>
        </w:rPr>
        <w:t>V. Updates</w:t>
      </w:r>
    </w:p>
    <w:p w:rsidR="00B001EF" w:rsidRDefault="00B001EF">
      <w:pPr>
        <w:pStyle w:val="normal0"/>
        <w:widowControl w:val="0"/>
        <w:spacing w:after="0" w:line="240" w:lineRule="auto"/>
      </w:pPr>
    </w:p>
    <w:p w:rsidR="00B001EF" w:rsidRPr="00A14ADA" w:rsidRDefault="00B001EF" w:rsidP="00D90902">
      <w:pPr>
        <w:pStyle w:val="normal0"/>
        <w:widowControl w:val="0"/>
        <w:spacing w:after="122" w:line="240" w:lineRule="auto"/>
        <w:ind w:left="350"/>
      </w:pPr>
      <w:r>
        <w:rPr>
          <w:rFonts w:ascii="Times New Roman" w:hAnsi="Times New Roman" w:cs="Times New Roman"/>
          <w:b/>
        </w:rPr>
        <w:t xml:space="preserve">Marketing- </w:t>
      </w:r>
      <w:r w:rsidRPr="006F0B55">
        <w:rPr>
          <w:rFonts w:ascii="Times New Roman" w:hAnsi="Times New Roman" w:cs="Times New Roman"/>
        </w:rPr>
        <w:t>Enrollment is</w:t>
      </w:r>
      <w:r>
        <w:rPr>
          <w:rFonts w:ascii="Times New Roman" w:hAnsi="Times New Roman" w:cs="Times New Roman"/>
          <w:b/>
        </w:rPr>
        <w:t xml:space="preserve"> </w:t>
      </w:r>
      <w:r>
        <w:rPr>
          <w:rFonts w:ascii="Times New Roman" w:hAnsi="Times New Roman" w:cs="Times New Roman"/>
        </w:rPr>
        <w:t>up about 30% from last year. Summer School push right now to form partnerships with districts in LA down to San Diego. Projecting large numbers for the summer program. Upwards of about 2-3000.</w:t>
      </w:r>
    </w:p>
    <w:p w:rsidR="00B001EF" w:rsidRDefault="00B001EF">
      <w:pPr>
        <w:pStyle w:val="normal0"/>
        <w:widowControl w:val="0"/>
        <w:spacing w:after="0" w:line="240" w:lineRule="auto"/>
      </w:pPr>
    </w:p>
    <w:p w:rsidR="00B001EF" w:rsidRDefault="00B001EF">
      <w:pPr>
        <w:pStyle w:val="normal0"/>
        <w:widowControl w:val="0"/>
        <w:spacing w:after="122" w:line="240" w:lineRule="auto"/>
        <w:ind w:left="350"/>
        <w:rPr>
          <w:rFonts w:ascii="Times New Roman" w:hAnsi="Times New Roman" w:cs="Times New Roman"/>
        </w:rPr>
      </w:pPr>
      <w:r>
        <w:rPr>
          <w:rFonts w:ascii="Times New Roman" w:hAnsi="Times New Roman" w:cs="Times New Roman"/>
          <w:b/>
        </w:rPr>
        <w:t xml:space="preserve">Staffing- </w:t>
      </w:r>
      <w:r w:rsidRPr="00BB496E">
        <w:rPr>
          <w:rFonts w:ascii="Times New Roman" w:hAnsi="Times New Roman" w:cs="Times New Roman"/>
        </w:rPr>
        <w:t>The</w:t>
      </w:r>
      <w:r>
        <w:rPr>
          <w:rFonts w:ascii="Times New Roman" w:hAnsi="Times New Roman" w:cs="Times New Roman"/>
        </w:rPr>
        <w:t xml:space="preserve"> aid in Arcadia was let go temporarily with possibly of coming back with more enrollment.</w:t>
      </w:r>
    </w:p>
    <w:p w:rsidR="00B001EF" w:rsidRPr="00BB496E" w:rsidRDefault="00B001EF">
      <w:pPr>
        <w:pStyle w:val="normal0"/>
        <w:widowControl w:val="0"/>
        <w:spacing w:after="122" w:line="240" w:lineRule="auto"/>
        <w:ind w:left="350"/>
      </w:pPr>
      <w:r>
        <w:rPr>
          <w:rFonts w:ascii="Times New Roman" w:hAnsi="Times New Roman" w:cs="Times New Roman"/>
        </w:rPr>
        <w:t>Jade will be Lead for summer school teachers and Pam will lead enrollment. Looking to hire some more teachers for the summer program. Tracks will be offered for students to recover units or to work ahead. Interest is in large part to the UC-A-G and NCAA approval of our courses for high school. More updates for summer school at next board meeting.</w:t>
      </w:r>
    </w:p>
    <w:p w:rsidR="00B001EF" w:rsidRDefault="00B001EF">
      <w:pPr>
        <w:pStyle w:val="normal0"/>
        <w:widowControl w:val="0"/>
        <w:spacing w:after="122" w:line="240" w:lineRule="auto"/>
        <w:ind w:left="350"/>
      </w:pPr>
    </w:p>
    <w:p w:rsidR="00B001EF" w:rsidRDefault="00B001EF" w:rsidP="00CA703A">
      <w:pPr>
        <w:pStyle w:val="normal0"/>
        <w:widowControl w:val="0"/>
        <w:spacing w:after="122" w:line="240" w:lineRule="auto"/>
        <w:ind w:left="350"/>
      </w:pPr>
      <w:r>
        <w:rPr>
          <w:rFonts w:ascii="Times New Roman" w:hAnsi="Times New Roman" w:cs="Times New Roman"/>
          <w:b/>
        </w:rPr>
        <w:t xml:space="preserve">Product- </w:t>
      </w:r>
      <w:r>
        <w:rPr>
          <w:rFonts w:ascii="Times New Roman" w:hAnsi="Times New Roman" w:cs="Times New Roman"/>
        </w:rPr>
        <w:t>New curriculum: Compass Learning Odyssey is working. Students test 4 times a year and we are witnessing growth that surpass our original goals that were set. Increased FDI and curriculum has been a benefit to students. Testing partners with Content for all students and is direct reflection of testing scores. Marketing software is working well and enabling us to serve the large number for summer. Researching of SIS systems to possibly change out in the future. Summer school track starts 7/1 and students will be on boarded on 6/27 and enrollment begins on February 1. Personalized course list will be set into place based on school that the students want to enroll in and partner with the students’ counselors.</w:t>
      </w:r>
    </w:p>
    <w:p w:rsidR="00B001EF" w:rsidRDefault="00B001EF">
      <w:pPr>
        <w:pStyle w:val="normal0"/>
        <w:widowControl w:val="0"/>
        <w:spacing w:after="0" w:line="240" w:lineRule="auto"/>
      </w:pPr>
    </w:p>
    <w:p w:rsidR="00B001EF" w:rsidRDefault="00B001EF">
      <w:pPr>
        <w:pStyle w:val="normal0"/>
        <w:widowControl w:val="0"/>
        <w:spacing w:after="0" w:line="240" w:lineRule="auto"/>
      </w:pPr>
    </w:p>
    <w:p w:rsidR="00B001EF" w:rsidRDefault="00B001EF">
      <w:pPr>
        <w:pStyle w:val="normal0"/>
        <w:widowControl w:val="0"/>
        <w:spacing w:after="122" w:line="240" w:lineRule="auto"/>
        <w:ind w:firstLine="350"/>
      </w:pPr>
      <w:r>
        <w:rPr>
          <w:rFonts w:ascii="Times New Roman" w:hAnsi="Times New Roman" w:cs="Times New Roman"/>
          <w:b/>
        </w:rPr>
        <w:t xml:space="preserve">VI. New Business </w:t>
      </w:r>
    </w:p>
    <w:p w:rsidR="00B001EF" w:rsidRDefault="00B001EF">
      <w:pPr>
        <w:pStyle w:val="normal0"/>
        <w:widowControl w:val="0"/>
        <w:spacing w:after="0" w:line="240" w:lineRule="auto"/>
      </w:pPr>
      <w:r>
        <w:rPr>
          <w:rFonts w:ascii="Times New Roman" w:hAnsi="Times New Roman" w:cs="Times New Roman"/>
        </w:rPr>
        <w:t>A) Advanced Degree Stipend: Additional program to offer a stipend schedule for degrees that are above and beyond required for the job description. Based on different levels depending upon degree earned. Compensation based item for the board to vote on and effective this school year 2015-2016. Effective 7/1/2015 and not retroactive for previous school year.</w:t>
      </w:r>
    </w:p>
    <w:p w:rsidR="00B001EF" w:rsidRDefault="00B001EF">
      <w:pPr>
        <w:pStyle w:val="normal0"/>
        <w:widowControl w:val="0"/>
        <w:spacing w:after="0" w:line="240" w:lineRule="auto"/>
      </w:pPr>
    </w:p>
    <w:p w:rsidR="00B001EF" w:rsidRDefault="00B001EF">
      <w:pPr>
        <w:pStyle w:val="normal0"/>
        <w:widowControl w:val="0"/>
        <w:spacing w:after="0" w:line="240" w:lineRule="auto"/>
        <w:ind w:right="7957"/>
      </w:pPr>
      <w:r>
        <w:rPr>
          <w:rFonts w:ascii="Times New Roman" w:hAnsi="Times New Roman" w:cs="Times New Roman"/>
          <w:b/>
        </w:rPr>
        <w:t>Motion:</w:t>
      </w:r>
      <w:r w:rsidRPr="006F0B55">
        <w:rPr>
          <w:rFonts w:ascii="Times New Roman" w:hAnsi="Times New Roman" w:cs="Times New Roman"/>
        </w:rPr>
        <w:t xml:space="preserve"> Stephen Dorsey</w:t>
      </w:r>
    </w:p>
    <w:p w:rsidR="00B001EF" w:rsidRDefault="00B001EF">
      <w:pPr>
        <w:pStyle w:val="normal0"/>
        <w:widowControl w:val="0"/>
        <w:spacing w:after="0" w:line="240" w:lineRule="auto"/>
        <w:ind w:right="7957"/>
      </w:pPr>
      <w:r>
        <w:rPr>
          <w:rFonts w:ascii="Times New Roman" w:hAnsi="Times New Roman" w:cs="Times New Roman"/>
          <w:b/>
        </w:rPr>
        <w:t xml:space="preserve">Support: </w:t>
      </w:r>
      <w:r w:rsidRPr="006F0B55">
        <w:rPr>
          <w:rFonts w:ascii="Times New Roman" w:hAnsi="Times New Roman" w:cs="Times New Roman"/>
        </w:rPr>
        <w:t>Gloria</w:t>
      </w:r>
      <w:r>
        <w:rPr>
          <w:rFonts w:ascii="Times New Roman" w:hAnsi="Times New Roman" w:cs="Times New Roman"/>
        </w:rPr>
        <w:t xml:space="preserve"> Vargas</w:t>
      </w:r>
    </w:p>
    <w:p w:rsidR="00B001EF" w:rsidRPr="00CA703A" w:rsidRDefault="00B001EF">
      <w:pPr>
        <w:pStyle w:val="normal0"/>
        <w:widowControl w:val="0"/>
        <w:spacing w:after="377" w:line="240" w:lineRule="auto"/>
      </w:pPr>
      <w:r>
        <w:rPr>
          <w:rFonts w:ascii="Times New Roman" w:hAnsi="Times New Roman" w:cs="Times New Roman"/>
          <w:b/>
          <w:i/>
        </w:rPr>
        <w:t>Ayes:</w:t>
      </w:r>
      <w:r>
        <w:rPr>
          <w:rFonts w:ascii="Times New Roman" w:hAnsi="Times New Roman" w:cs="Times New Roman"/>
          <w:b/>
          <w:i/>
        </w:rPr>
        <w:tab/>
      </w:r>
      <w:r>
        <w:rPr>
          <w:rFonts w:ascii="Times New Roman" w:hAnsi="Times New Roman" w:cs="Times New Roman"/>
        </w:rPr>
        <w:t>3</w:t>
      </w:r>
      <w:r>
        <w:rPr>
          <w:rFonts w:ascii="Times New Roman" w:hAnsi="Times New Roman" w:cs="Times New Roman"/>
          <w:b/>
          <w:i/>
        </w:rPr>
        <w:tab/>
        <w:t xml:space="preserve">Nays: </w:t>
      </w:r>
      <w:r>
        <w:rPr>
          <w:rFonts w:ascii="Times New Roman" w:hAnsi="Times New Roman" w:cs="Times New Roman"/>
        </w:rPr>
        <w:t>0</w:t>
      </w:r>
    </w:p>
    <w:p w:rsidR="00B001EF" w:rsidRPr="00CA703A" w:rsidRDefault="00B001EF">
      <w:pPr>
        <w:pStyle w:val="normal0"/>
        <w:widowControl w:val="0"/>
        <w:spacing w:after="0" w:line="240" w:lineRule="auto"/>
        <w:rPr>
          <w:rFonts w:ascii="Times New Roman" w:hAnsi="Times New Roman" w:cs="Times New Roman"/>
        </w:rPr>
      </w:pPr>
      <w:r>
        <w:rPr>
          <w:rFonts w:ascii="Times New Roman" w:hAnsi="Times New Roman" w:cs="Times New Roman"/>
        </w:rPr>
        <w:t>B) Board Polices: Motion requested to revise the agenda to include a merge of all the policies and the Safety Plan for Method and Arcadia into consent items that will allow for one vote for all items. Consent items are as follows: Safety Plan for Method, Safety Plan for Arcadia, Board Policies 1.1, 2.1, 3.1, 4.1, 5.1, 6.1, 7.1.</w:t>
      </w:r>
    </w:p>
    <w:p w:rsidR="00B001EF" w:rsidRDefault="00B001EF">
      <w:pPr>
        <w:pStyle w:val="normal0"/>
        <w:widowControl w:val="0"/>
        <w:spacing w:after="0" w:line="240" w:lineRule="auto"/>
      </w:pPr>
    </w:p>
    <w:p w:rsidR="00B001EF" w:rsidRPr="00CA703A" w:rsidRDefault="00B001EF">
      <w:pPr>
        <w:pStyle w:val="normal0"/>
        <w:widowControl w:val="0"/>
        <w:spacing w:after="0" w:line="240" w:lineRule="auto"/>
        <w:ind w:right="7957"/>
      </w:pPr>
      <w:r>
        <w:rPr>
          <w:rFonts w:ascii="Times New Roman" w:hAnsi="Times New Roman" w:cs="Times New Roman"/>
          <w:b/>
        </w:rPr>
        <w:t>Motion</w:t>
      </w:r>
      <w:r w:rsidRPr="00CA703A">
        <w:rPr>
          <w:rFonts w:ascii="Times New Roman" w:hAnsi="Times New Roman" w:cs="Times New Roman"/>
        </w:rPr>
        <w:t>:  Stephen Dorsey</w:t>
      </w:r>
    </w:p>
    <w:p w:rsidR="00B001EF" w:rsidRDefault="00B001EF">
      <w:pPr>
        <w:pStyle w:val="normal0"/>
        <w:widowControl w:val="0"/>
        <w:spacing w:after="0" w:line="240" w:lineRule="auto"/>
        <w:ind w:right="7957"/>
      </w:pPr>
      <w:r>
        <w:rPr>
          <w:rFonts w:ascii="Times New Roman" w:hAnsi="Times New Roman" w:cs="Times New Roman"/>
          <w:b/>
        </w:rPr>
        <w:t xml:space="preserve">Support:  </w:t>
      </w:r>
      <w:r>
        <w:rPr>
          <w:rFonts w:ascii="Times New Roman" w:hAnsi="Times New Roman" w:cs="Times New Roman"/>
        </w:rPr>
        <w:t>Tyler Rober</w:t>
      </w:r>
      <w:r w:rsidRPr="00CA703A">
        <w:rPr>
          <w:rFonts w:ascii="Times New Roman" w:hAnsi="Times New Roman" w:cs="Times New Roman"/>
        </w:rPr>
        <w:t>ts</w:t>
      </w:r>
      <w:r>
        <w:rPr>
          <w:rFonts w:ascii="Times New Roman" w:hAnsi="Times New Roman" w:cs="Times New Roman"/>
          <w:b/>
        </w:rPr>
        <w:tab/>
      </w:r>
    </w:p>
    <w:p w:rsidR="00B001EF" w:rsidRDefault="00B001EF">
      <w:pPr>
        <w:pStyle w:val="normal0"/>
        <w:widowControl w:val="0"/>
        <w:spacing w:after="377" w:line="240" w:lineRule="auto"/>
      </w:pPr>
      <w:r>
        <w:rPr>
          <w:rFonts w:ascii="Times New Roman" w:hAnsi="Times New Roman" w:cs="Times New Roman"/>
          <w:b/>
          <w:i/>
        </w:rPr>
        <w:t xml:space="preserve">Ayes: </w:t>
      </w:r>
      <w:r>
        <w:rPr>
          <w:rFonts w:ascii="Times New Roman" w:hAnsi="Times New Roman" w:cs="Times New Roman"/>
          <w:b/>
          <w:i/>
        </w:rPr>
        <w:tab/>
        <w:t>3</w:t>
      </w:r>
      <w:r>
        <w:rPr>
          <w:rFonts w:ascii="Times New Roman" w:hAnsi="Times New Roman" w:cs="Times New Roman"/>
          <w:b/>
          <w:i/>
        </w:rPr>
        <w:tab/>
        <w:t xml:space="preserve">Nays: 0 </w:t>
      </w:r>
    </w:p>
    <w:p w:rsidR="00B001EF" w:rsidRDefault="00B001EF" w:rsidP="00D90902">
      <w:pPr>
        <w:pStyle w:val="normal0"/>
        <w:widowControl w:val="0"/>
        <w:spacing w:after="0" w:line="240" w:lineRule="auto"/>
      </w:pPr>
      <w:r>
        <w:rPr>
          <w:rFonts w:ascii="Times New Roman" w:hAnsi="Times New Roman" w:cs="Times New Roman"/>
        </w:rPr>
        <w:t>C) Item approval for Board Policies and Safety Plans</w:t>
      </w:r>
    </w:p>
    <w:p w:rsidR="00B001EF" w:rsidRDefault="00B001EF">
      <w:pPr>
        <w:pStyle w:val="normal0"/>
        <w:widowControl w:val="0"/>
        <w:spacing w:after="0" w:line="240" w:lineRule="auto"/>
      </w:pPr>
    </w:p>
    <w:p w:rsidR="00B001EF" w:rsidRPr="00CA703A" w:rsidRDefault="00B001EF">
      <w:pPr>
        <w:pStyle w:val="normal0"/>
        <w:widowControl w:val="0"/>
        <w:spacing w:after="0" w:line="240" w:lineRule="auto"/>
        <w:ind w:right="7957"/>
      </w:pPr>
      <w:r>
        <w:rPr>
          <w:rFonts w:ascii="Times New Roman" w:hAnsi="Times New Roman" w:cs="Times New Roman"/>
          <w:b/>
        </w:rPr>
        <w:t xml:space="preserve">Motion:  </w:t>
      </w:r>
      <w:r w:rsidRPr="00CA703A">
        <w:rPr>
          <w:rFonts w:ascii="Times New Roman" w:hAnsi="Times New Roman" w:cs="Times New Roman"/>
        </w:rPr>
        <w:t>Stephen Dorsey</w:t>
      </w:r>
    </w:p>
    <w:p w:rsidR="00B001EF" w:rsidRPr="00CA703A" w:rsidRDefault="00B001EF">
      <w:pPr>
        <w:pStyle w:val="normal0"/>
        <w:widowControl w:val="0"/>
        <w:spacing w:after="0" w:line="240" w:lineRule="auto"/>
        <w:ind w:right="7957"/>
      </w:pPr>
      <w:r>
        <w:rPr>
          <w:rFonts w:ascii="Times New Roman" w:hAnsi="Times New Roman" w:cs="Times New Roman"/>
          <w:b/>
        </w:rPr>
        <w:t xml:space="preserve">Support: </w:t>
      </w:r>
      <w:r w:rsidRPr="00CA703A">
        <w:rPr>
          <w:rFonts w:ascii="Times New Roman" w:hAnsi="Times New Roman" w:cs="Times New Roman"/>
        </w:rPr>
        <w:t>Tyler Roberts</w:t>
      </w:r>
    </w:p>
    <w:p w:rsidR="00B001EF" w:rsidRDefault="00B001EF">
      <w:pPr>
        <w:pStyle w:val="normal0"/>
        <w:widowControl w:val="0"/>
        <w:spacing w:after="377" w:line="240" w:lineRule="auto"/>
        <w:rPr>
          <w:rFonts w:ascii="Times New Roman" w:hAnsi="Times New Roman" w:cs="Times New Roman"/>
          <w:b/>
          <w:i/>
        </w:rPr>
      </w:pPr>
      <w:r>
        <w:rPr>
          <w:rFonts w:ascii="Times New Roman" w:hAnsi="Times New Roman" w:cs="Times New Roman"/>
          <w:b/>
          <w:i/>
        </w:rPr>
        <w:t xml:space="preserve">Ayes: </w:t>
      </w:r>
      <w:r>
        <w:rPr>
          <w:rFonts w:ascii="Times New Roman" w:hAnsi="Times New Roman" w:cs="Times New Roman"/>
          <w:b/>
          <w:i/>
        </w:rPr>
        <w:tab/>
        <w:t>3</w:t>
      </w:r>
      <w:r>
        <w:rPr>
          <w:rFonts w:ascii="Times New Roman" w:hAnsi="Times New Roman" w:cs="Times New Roman"/>
          <w:b/>
          <w:i/>
        </w:rPr>
        <w:tab/>
        <w:t>Nays: 0</w:t>
      </w:r>
    </w:p>
    <w:p w:rsidR="00B001EF" w:rsidRPr="00BF338F" w:rsidRDefault="00B001EF">
      <w:pPr>
        <w:pStyle w:val="normal0"/>
        <w:widowControl w:val="0"/>
        <w:spacing w:after="377" w:line="240" w:lineRule="auto"/>
        <w:rPr>
          <w:rFonts w:ascii="Times New Roman" w:hAnsi="Times New Roman" w:cs="Times New Roman"/>
        </w:rPr>
      </w:pPr>
      <w:r w:rsidRPr="00BF338F">
        <w:rPr>
          <w:rFonts w:ascii="Times New Roman" w:hAnsi="Times New Roman" w:cs="Times New Roman"/>
        </w:rPr>
        <w:t xml:space="preserve">D.) </w:t>
      </w:r>
      <w:r>
        <w:rPr>
          <w:rFonts w:ascii="Times New Roman" w:hAnsi="Times New Roman" w:cs="Times New Roman"/>
        </w:rPr>
        <w:t>Introduced the possibility of a staff and board member gathering prior to Spring Break.</w:t>
      </w:r>
    </w:p>
    <w:p w:rsidR="00B001EF" w:rsidRDefault="00B001EF">
      <w:pPr>
        <w:pStyle w:val="normal0"/>
        <w:widowControl w:val="0"/>
        <w:spacing w:after="377" w:line="240" w:lineRule="auto"/>
      </w:pPr>
    </w:p>
    <w:p w:rsidR="00B001EF" w:rsidRDefault="00B001EF">
      <w:pPr>
        <w:pStyle w:val="normal0"/>
        <w:widowControl w:val="0"/>
        <w:spacing w:after="0" w:line="240" w:lineRule="auto"/>
      </w:pPr>
    </w:p>
    <w:p w:rsidR="00B001EF" w:rsidRDefault="00B001EF">
      <w:pPr>
        <w:pStyle w:val="normal0"/>
        <w:widowControl w:val="0"/>
        <w:spacing w:after="122" w:line="240" w:lineRule="auto"/>
        <w:ind w:left="182"/>
      </w:pPr>
      <w:r>
        <w:rPr>
          <w:rFonts w:ascii="Times New Roman" w:hAnsi="Times New Roman" w:cs="Times New Roman"/>
          <w:b/>
        </w:rPr>
        <w:lastRenderedPageBreak/>
        <w:t>X. Adjournment at 713 pm</w:t>
      </w:r>
    </w:p>
    <w:p w:rsidR="00B001EF" w:rsidRDefault="00B001EF">
      <w:pPr>
        <w:pStyle w:val="normal0"/>
        <w:widowControl w:val="0"/>
        <w:spacing w:after="0" w:line="240" w:lineRule="auto"/>
      </w:pPr>
    </w:p>
    <w:p w:rsidR="00B001EF" w:rsidRDefault="00B001EF">
      <w:pPr>
        <w:pStyle w:val="normal0"/>
        <w:widowControl w:val="0"/>
        <w:spacing w:after="0" w:line="240" w:lineRule="auto"/>
      </w:pPr>
      <w:r>
        <w:rPr>
          <w:rFonts w:ascii="Times New Roman" w:hAnsi="Times New Roman" w:cs="Times New Roman"/>
          <w:b/>
        </w:rPr>
        <w:t>Next Meeting:</w:t>
      </w:r>
    </w:p>
    <w:p w:rsidR="00B001EF" w:rsidRDefault="00B001EF">
      <w:pPr>
        <w:pStyle w:val="normal0"/>
        <w:widowControl w:val="0"/>
        <w:spacing w:after="0" w:line="240" w:lineRule="auto"/>
        <w:rPr>
          <w:rFonts w:ascii="Times New Roman" w:hAnsi="Times New Roman" w:cs="Times New Roman"/>
        </w:rPr>
      </w:pPr>
      <w:bookmarkStart w:id="1" w:name="h.gjdgxs" w:colFirst="0" w:colLast="0"/>
      <w:bookmarkEnd w:id="1"/>
      <w:r>
        <w:rPr>
          <w:rFonts w:ascii="Times New Roman" w:hAnsi="Times New Roman" w:cs="Times New Roman"/>
        </w:rPr>
        <w:t xml:space="preserve">Next board meeting will be held: May 11, 2016 with the possibility of adding one in March if needed. </w:t>
      </w:r>
    </w:p>
    <w:p w:rsidR="00B001EF" w:rsidRDefault="00B001EF">
      <w:pPr>
        <w:pStyle w:val="normal0"/>
        <w:widowControl w:val="0"/>
        <w:spacing w:after="0" w:line="240" w:lineRule="auto"/>
      </w:pPr>
    </w:p>
    <w:p w:rsidR="00B001EF" w:rsidRDefault="00B001EF">
      <w:pPr>
        <w:pStyle w:val="normal0"/>
        <w:widowControl w:val="0"/>
        <w:spacing w:after="0" w:line="240" w:lineRule="auto"/>
      </w:pPr>
    </w:p>
    <w:p w:rsidR="00B001EF" w:rsidRDefault="00B001EF">
      <w:pPr>
        <w:pStyle w:val="normal0"/>
        <w:widowControl w:val="0"/>
        <w:spacing w:after="0" w:line="240" w:lineRule="auto"/>
      </w:pPr>
    </w:p>
    <w:sectPr w:rsidR="00B001EF" w:rsidSect="00305A9B">
      <w:headerReference w:type="default" r:id="rId13"/>
      <w:footerReference w:type="default" r:id="rId14"/>
      <w:pgSz w:w="12240" w:h="15840"/>
      <w:pgMar w:top="1145" w:right="1024" w:bottom="667" w:left="1205"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EF" w:rsidRDefault="00B001EF">
      <w:pPr>
        <w:spacing w:after="0" w:line="240" w:lineRule="auto"/>
      </w:pPr>
      <w:r>
        <w:separator/>
      </w:r>
    </w:p>
  </w:endnote>
  <w:endnote w:type="continuationSeparator" w:id="0">
    <w:p w:rsidR="00B001EF" w:rsidRDefault="00B0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EF" w:rsidRDefault="00B001EF">
    <w:pPr>
      <w:pStyle w:val="normal0"/>
      <w:widowControl w:val="0"/>
      <w:spacing w:after="720" w:line="240" w:lineRule="auto"/>
    </w:pPr>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EF" w:rsidRDefault="00B001EF">
      <w:pPr>
        <w:spacing w:after="0" w:line="240" w:lineRule="auto"/>
      </w:pPr>
      <w:r>
        <w:separator/>
      </w:r>
    </w:p>
  </w:footnote>
  <w:footnote w:type="continuationSeparator" w:id="0">
    <w:p w:rsidR="00B001EF" w:rsidRDefault="00B001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EF" w:rsidRDefault="00B14BAC">
    <w:pPr>
      <w:pStyle w:val="normal0"/>
      <w:widowControl w:val="0"/>
      <w:spacing w:before="720" w:after="0" w:line="240" w:lineRule="auto"/>
      <w:jc w:val="center"/>
    </w:pPr>
    <w:r>
      <w:rPr>
        <w:noProof/>
      </w:rPr>
      <w:drawing>
        <wp:inline distT="0" distB="0" distL="0" distR="0">
          <wp:extent cx="1854200" cy="821055"/>
          <wp:effectExtent l="0" t="0" r="0" b="0"/>
          <wp:docPr id="8"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21055"/>
                  </a:xfrm>
                  <a:prstGeom prst="rect">
                    <a:avLst/>
                  </a:prstGeom>
                  <a:noFill/>
                  <a:ln>
                    <a:noFill/>
                  </a:ln>
                </pic:spPr>
              </pic:pic>
            </a:graphicData>
          </a:graphic>
        </wp:inline>
      </w:drawing>
    </w:r>
  </w:p>
  <w:p w:rsidR="00B001EF" w:rsidRDefault="00B001EF">
    <w:pPr>
      <w:pStyle w:val="normal0"/>
      <w:widowControl w:val="0"/>
      <w:spacing w:after="0" w:line="240" w:lineRule="auto"/>
      <w:jc w:val="center"/>
    </w:pPr>
    <w:r>
      <w:rPr>
        <w:rFonts w:ascii="Times New Roman" w:hAnsi="Times New Roman" w:cs="Times New Roman"/>
        <w:sz w:val="24"/>
        <w:szCs w:val="24"/>
      </w:rPr>
      <w:t>24620 Jefferson Street</w:t>
    </w:r>
  </w:p>
  <w:p w:rsidR="00B001EF" w:rsidRDefault="00B001EF">
    <w:pPr>
      <w:pStyle w:val="normal0"/>
      <w:widowControl w:val="0"/>
      <w:spacing w:after="0" w:line="240" w:lineRule="auto"/>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Times New Roman" w:hAnsi="Times New Roman" w:cs="Times New Roman"/>
        <w:sz w:val="24"/>
        <w:szCs w:val="24"/>
      </w:rPr>
      <w:t xml:space="preserve">      Murrieta, CA 92562</w:t>
    </w:r>
  </w:p>
  <w:p w:rsidR="00B001EF" w:rsidRDefault="00B001EF">
    <w:pPr>
      <w:pStyle w:val="normal0"/>
      <w:widowControl w:val="0"/>
      <w:spacing w:after="0" w:line="240" w:lineRule="auto"/>
      <w:jc w:val="center"/>
    </w:pPr>
    <w:r>
      <w:rPr>
        <w:rFonts w:ascii="Times New Roman" w:hAnsi="Times New Roman" w:cs="Times New Roman"/>
        <w:sz w:val="24"/>
        <w:szCs w:val="24"/>
      </w:rPr>
      <w:t>Telephone: 760-224-0758</w:t>
    </w:r>
    <w:r>
      <w:rPr>
        <w:rFonts w:ascii="Times New Roman" w:hAnsi="Times New Roman" w:cs="Times New Roman"/>
        <w:sz w:val="24"/>
        <w:szCs w:val="24"/>
      </w:rPr>
      <w:tab/>
    </w:r>
    <w:r>
      <w:rPr>
        <w:rFonts w:ascii="Times New Roman" w:hAnsi="Times New Roman" w:cs="Times New Roman"/>
        <w:sz w:val="24"/>
        <w:szCs w:val="24"/>
      </w:rPr>
      <w:tab/>
      <w:t>Facsimile: 760-560-1605</w:t>
    </w:r>
  </w:p>
  <w:p w:rsidR="00B001EF" w:rsidRDefault="00B001EF">
    <w:pPr>
      <w:pStyle w:val="normal0"/>
      <w:widowControl w:val="0"/>
      <w:spacing w:after="0" w:line="240" w:lineRule="auto"/>
      <w:jc w:val="center"/>
    </w:pPr>
    <w:r>
      <w:rPr>
        <w:rFonts w:ascii="Times New Roman" w:hAnsi="Times New Roman" w:cs="Times New Roman"/>
        <w:sz w:val="24"/>
        <w:szCs w:val="24"/>
      </w:rPr>
      <w:t>Email Address: jessica@methodschools.org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Website: methodschools.org</w:t>
    </w:r>
  </w:p>
  <w:p w:rsidR="00B001EF" w:rsidRDefault="00B14BAC">
    <w:pPr>
      <w:pStyle w:val="normal0"/>
      <w:widowControl w:val="0"/>
      <w:spacing w:after="0" w:line="240" w:lineRule="auto"/>
      <w:jc w:val="center"/>
    </w:pPr>
    <w:r>
      <w:rPr>
        <w:noProof/>
      </w:rPr>
      <w:drawing>
        <wp:anchor distT="4294967295" distB="4294967295" distL="114300" distR="114300" simplePos="0" relativeHeight="251660288" behindDoc="0" locked="0" layoutInCell="0" allowOverlap="0">
          <wp:simplePos x="0" y="0"/>
          <wp:positionH relativeFrom="margin">
            <wp:posOffset>63500</wp:posOffset>
          </wp:positionH>
          <wp:positionV relativeFrom="paragraph">
            <wp:posOffset>50800</wp:posOffset>
          </wp:positionV>
          <wp:extent cx="6172200" cy="12700"/>
          <wp:effectExtent l="0" t="0" r="0" b="12700"/>
          <wp:wrapNone/>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12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F3421"/>
    <w:multiLevelType w:val="multilevel"/>
    <w:tmpl w:val="4246DBCC"/>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EE"/>
    <w:rsid w:val="00035B1F"/>
    <w:rsid w:val="00305A9B"/>
    <w:rsid w:val="00362B20"/>
    <w:rsid w:val="0040278D"/>
    <w:rsid w:val="00412022"/>
    <w:rsid w:val="006518EE"/>
    <w:rsid w:val="006F0B55"/>
    <w:rsid w:val="00A14ADA"/>
    <w:rsid w:val="00A5477C"/>
    <w:rsid w:val="00B001EF"/>
    <w:rsid w:val="00B14BAC"/>
    <w:rsid w:val="00BB496E"/>
    <w:rsid w:val="00BF338F"/>
    <w:rsid w:val="00C04BE0"/>
    <w:rsid w:val="00CA0215"/>
    <w:rsid w:val="00CA703A"/>
    <w:rsid w:val="00D90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9B"/>
    <w:pPr>
      <w:spacing w:after="200" w:line="276" w:lineRule="auto"/>
    </w:pPr>
    <w:rPr>
      <w:color w:val="000000"/>
    </w:rPr>
  </w:style>
  <w:style w:type="paragraph" w:styleId="Heading1">
    <w:name w:val="heading 1"/>
    <w:basedOn w:val="normal0"/>
    <w:next w:val="normal0"/>
    <w:link w:val="Heading1Char"/>
    <w:uiPriority w:val="99"/>
    <w:qFormat/>
    <w:rsid w:val="00305A9B"/>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305A9B"/>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305A9B"/>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305A9B"/>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305A9B"/>
    <w:pPr>
      <w:keepNext/>
      <w:keepLines/>
      <w:spacing w:before="220" w:after="40"/>
      <w:contextualSpacing/>
      <w:outlineLvl w:val="4"/>
    </w:pPr>
    <w:rPr>
      <w:b/>
    </w:rPr>
  </w:style>
  <w:style w:type="paragraph" w:styleId="Heading6">
    <w:name w:val="heading 6"/>
    <w:basedOn w:val="normal0"/>
    <w:next w:val="normal0"/>
    <w:link w:val="Heading6Char"/>
    <w:uiPriority w:val="99"/>
    <w:qFormat/>
    <w:rsid w:val="00305A9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B4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26B4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26B4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26B4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26B4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26B41"/>
    <w:rPr>
      <w:rFonts w:asciiTheme="minorHAnsi" w:eastAsiaTheme="minorEastAsia" w:hAnsiTheme="minorHAnsi" w:cstheme="minorBidi"/>
      <w:b/>
      <w:bCs/>
      <w:color w:val="000000"/>
    </w:rPr>
  </w:style>
  <w:style w:type="paragraph" w:customStyle="1" w:styleId="normal0">
    <w:name w:val="normal"/>
    <w:uiPriority w:val="99"/>
    <w:rsid w:val="00305A9B"/>
    <w:pPr>
      <w:spacing w:after="200" w:line="276" w:lineRule="auto"/>
    </w:pPr>
    <w:rPr>
      <w:color w:val="000000"/>
    </w:rPr>
  </w:style>
  <w:style w:type="paragraph" w:styleId="Title">
    <w:name w:val="Title"/>
    <w:basedOn w:val="normal0"/>
    <w:next w:val="normal0"/>
    <w:link w:val="TitleChar"/>
    <w:uiPriority w:val="99"/>
    <w:qFormat/>
    <w:rsid w:val="00305A9B"/>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B26B41"/>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305A9B"/>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B26B41"/>
    <w:rPr>
      <w:rFonts w:asciiTheme="majorHAnsi" w:eastAsiaTheme="majorEastAsia" w:hAnsiTheme="majorHAnsi" w:cstheme="majorBidi"/>
      <w:color w:val="000000"/>
      <w:sz w:val="24"/>
      <w:szCs w:val="24"/>
    </w:rPr>
  </w:style>
  <w:style w:type="table" w:customStyle="1" w:styleId="Style">
    <w:name w:val="Style"/>
    <w:uiPriority w:val="99"/>
    <w:rsid w:val="00305A9B"/>
    <w:pPr>
      <w:contextualSpacing/>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rsid w:val="00CA02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A02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9B"/>
    <w:pPr>
      <w:spacing w:after="200" w:line="276" w:lineRule="auto"/>
    </w:pPr>
    <w:rPr>
      <w:color w:val="000000"/>
    </w:rPr>
  </w:style>
  <w:style w:type="paragraph" w:styleId="Heading1">
    <w:name w:val="heading 1"/>
    <w:basedOn w:val="normal0"/>
    <w:next w:val="normal0"/>
    <w:link w:val="Heading1Char"/>
    <w:uiPriority w:val="99"/>
    <w:qFormat/>
    <w:rsid w:val="00305A9B"/>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305A9B"/>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305A9B"/>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305A9B"/>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305A9B"/>
    <w:pPr>
      <w:keepNext/>
      <w:keepLines/>
      <w:spacing w:before="220" w:after="40"/>
      <w:contextualSpacing/>
      <w:outlineLvl w:val="4"/>
    </w:pPr>
    <w:rPr>
      <w:b/>
    </w:rPr>
  </w:style>
  <w:style w:type="paragraph" w:styleId="Heading6">
    <w:name w:val="heading 6"/>
    <w:basedOn w:val="normal0"/>
    <w:next w:val="normal0"/>
    <w:link w:val="Heading6Char"/>
    <w:uiPriority w:val="99"/>
    <w:qFormat/>
    <w:rsid w:val="00305A9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B4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26B4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26B4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26B4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26B4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26B41"/>
    <w:rPr>
      <w:rFonts w:asciiTheme="minorHAnsi" w:eastAsiaTheme="minorEastAsia" w:hAnsiTheme="minorHAnsi" w:cstheme="minorBidi"/>
      <w:b/>
      <w:bCs/>
      <w:color w:val="000000"/>
    </w:rPr>
  </w:style>
  <w:style w:type="paragraph" w:customStyle="1" w:styleId="normal0">
    <w:name w:val="normal"/>
    <w:uiPriority w:val="99"/>
    <w:rsid w:val="00305A9B"/>
    <w:pPr>
      <w:spacing w:after="200" w:line="276" w:lineRule="auto"/>
    </w:pPr>
    <w:rPr>
      <w:color w:val="000000"/>
    </w:rPr>
  </w:style>
  <w:style w:type="paragraph" w:styleId="Title">
    <w:name w:val="Title"/>
    <w:basedOn w:val="normal0"/>
    <w:next w:val="normal0"/>
    <w:link w:val="TitleChar"/>
    <w:uiPriority w:val="99"/>
    <w:qFormat/>
    <w:rsid w:val="00305A9B"/>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B26B41"/>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305A9B"/>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B26B41"/>
    <w:rPr>
      <w:rFonts w:asciiTheme="majorHAnsi" w:eastAsiaTheme="majorEastAsia" w:hAnsiTheme="majorHAnsi" w:cstheme="majorBidi"/>
      <w:color w:val="000000"/>
      <w:sz w:val="24"/>
      <w:szCs w:val="24"/>
    </w:rPr>
  </w:style>
  <w:style w:type="table" w:customStyle="1" w:styleId="Style">
    <w:name w:val="Style"/>
    <w:uiPriority w:val="99"/>
    <w:rsid w:val="00305A9B"/>
    <w:pPr>
      <w:contextualSpacing/>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rsid w:val="00CA02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A02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2963</Characters>
  <Application>Microsoft Macintosh Word</Application>
  <DocSecurity>0</DocSecurity>
  <Lines>24</Lines>
  <Paragraphs>6</Paragraphs>
  <ScaleCrop>false</ScaleCrop>
  <Company>Method Schools</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Carlos</dc:creator>
  <cp:keywords/>
  <dc:description/>
  <cp:lastModifiedBy>Mark Holley</cp:lastModifiedBy>
  <cp:revision>2</cp:revision>
  <dcterms:created xsi:type="dcterms:W3CDTF">2016-06-16T01:55:00Z</dcterms:created>
  <dcterms:modified xsi:type="dcterms:W3CDTF">2016-06-16T01:55:00Z</dcterms:modified>
</cp:coreProperties>
</file>